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37" w:rsidRDefault="008A2837" w:rsidP="008A2837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901901" w:rsidRDefault="00901901" w:rsidP="008A2837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4515DE" w:rsidRDefault="004515DE" w:rsidP="00272E44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</w:p>
    <w:p w:rsidR="00771FEF" w:rsidRDefault="00312A7C" w:rsidP="003E0474">
      <w:pPr>
        <w:tabs>
          <w:tab w:val="left" w:pos="142"/>
        </w:tabs>
        <w:spacing w:after="0"/>
        <w:ind w:left="142"/>
        <w:jc w:val="center"/>
        <w:rPr>
          <w:rFonts w:ascii="Arial Narrow" w:hAnsi="Arial Narrow"/>
          <w:sz w:val="96"/>
          <w:szCs w:val="96"/>
        </w:rPr>
      </w:pPr>
      <w:r w:rsidRPr="00771FEF">
        <w:rPr>
          <w:rFonts w:ascii="Arial Narrow" w:hAnsi="Arial Narrow"/>
          <w:sz w:val="96"/>
          <w:szCs w:val="96"/>
        </w:rPr>
        <w:t xml:space="preserve">COMUNE </w:t>
      </w:r>
    </w:p>
    <w:p w:rsidR="00312A7C" w:rsidRPr="00771FEF" w:rsidRDefault="00312A7C" w:rsidP="003E0474">
      <w:pPr>
        <w:tabs>
          <w:tab w:val="left" w:pos="142"/>
        </w:tabs>
        <w:spacing w:after="0"/>
        <w:ind w:left="142"/>
        <w:jc w:val="center"/>
        <w:rPr>
          <w:rFonts w:ascii="Arial Narrow" w:hAnsi="Arial Narrow"/>
          <w:sz w:val="96"/>
          <w:szCs w:val="96"/>
        </w:rPr>
      </w:pPr>
      <w:r w:rsidRPr="00771FEF">
        <w:rPr>
          <w:rFonts w:ascii="Arial Narrow" w:hAnsi="Arial Narrow"/>
          <w:sz w:val="96"/>
          <w:szCs w:val="96"/>
        </w:rPr>
        <w:t>DI MONTESILVANO</w:t>
      </w:r>
    </w:p>
    <w:p w:rsidR="00312A7C" w:rsidRPr="00771FEF" w:rsidRDefault="00312A7C" w:rsidP="003E0474">
      <w:pPr>
        <w:tabs>
          <w:tab w:val="left" w:pos="142"/>
        </w:tabs>
        <w:spacing w:after="0"/>
        <w:ind w:left="142"/>
        <w:jc w:val="center"/>
        <w:rPr>
          <w:rFonts w:ascii="Arial Narrow" w:hAnsi="Arial Narrow"/>
          <w:sz w:val="96"/>
          <w:szCs w:val="96"/>
        </w:rPr>
      </w:pPr>
      <w:r w:rsidRPr="00771FEF">
        <w:rPr>
          <w:rFonts w:ascii="Arial Narrow" w:hAnsi="Arial Narrow"/>
          <w:sz w:val="96"/>
          <w:szCs w:val="96"/>
        </w:rPr>
        <w:t>Ufficio Tributi</w:t>
      </w:r>
    </w:p>
    <w:p w:rsidR="00CC44BC" w:rsidRPr="003E0474" w:rsidRDefault="003E0474" w:rsidP="003E0474">
      <w:pPr>
        <w:tabs>
          <w:tab w:val="left" w:pos="142"/>
        </w:tabs>
        <w:spacing w:after="0"/>
        <w:ind w:left="284"/>
        <w:jc w:val="center"/>
        <w:rPr>
          <w:rFonts w:ascii="Arial Narrow" w:hAnsi="Arial Narrow"/>
          <w:b/>
          <w:sz w:val="56"/>
          <w:szCs w:val="56"/>
        </w:rPr>
      </w:pPr>
      <w:r w:rsidRPr="003E0474">
        <w:rPr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1" locked="0" layoutInCell="1" allowOverlap="1" wp14:anchorId="63CB0E53" wp14:editId="7FF1762B">
            <wp:simplePos x="0" y="0"/>
            <wp:positionH relativeFrom="column">
              <wp:posOffset>3039937</wp:posOffset>
            </wp:positionH>
            <wp:positionV relativeFrom="paragraph">
              <wp:posOffset>233266</wp:posOffset>
            </wp:positionV>
            <wp:extent cx="1292087" cy="1774721"/>
            <wp:effectExtent l="0" t="0" r="3810" b="0"/>
            <wp:wrapNone/>
            <wp:docPr id="1" name="Immagine 1" descr="https://upload.wikimedia.org/wikipedia/it/a/a4/Montesilv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it/a/a4/Montesilvano-Stem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17" cy="17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E88" w:rsidRPr="00F96C2F" w:rsidRDefault="00825E88" w:rsidP="005F020C">
      <w:pPr>
        <w:spacing w:after="0"/>
        <w:ind w:right="495"/>
        <w:jc w:val="right"/>
        <w:rPr>
          <w:rFonts w:ascii="Arial Narrow" w:hAnsi="Arial Narrow"/>
          <w:sz w:val="16"/>
          <w:szCs w:val="16"/>
        </w:rPr>
      </w:pPr>
    </w:p>
    <w:p w:rsidR="002D1D55" w:rsidRDefault="002D1D55" w:rsidP="005F020C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2D1D55" w:rsidRDefault="002D1D55" w:rsidP="005F020C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2D1D55" w:rsidRDefault="002D1D55" w:rsidP="005F020C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2D1D55" w:rsidRDefault="002D1D55" w:rsidP="005F020C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3E0474" w:rsidRDefault="003E0474" w:rsidP="005F020C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7336AD" w:rsidRPr="007C2B51" w:rsidRDefault="007336AD" w:rsidP="007E074B">
      <w:pPr>
        <w:spacing w:after="0" w:line="240" w:lineRule="auto"/>
        <w:ind w:right="-43"/>
        <w:jc w:val="center"/>
        <w:rPr>
          <w:rFonts w:ascii="Arial Narrow" w:hAnsi="Arial Narrow"/>
          <w:sz w:val="160"/>
          <w:szCs w:val="160"/>
        </w:rPr>
      </w:pPr>
      <w:r w:rsidRPr="007C2B51">
        <w:rPr>
          <w:rFonts w:ascii="Arial Narrow" w:hAnsi="Arial Narrow"/>
          <w:sz w:val="160"/>
          <w:szCs w:val="160"/>
        </w:rPr>
        <w:t xml:space="preserve">COMODATO </w:t>
      </w:r>
    </w:p>
    <w:p w:rsidR="007336AD" w:rsidRPr="007C2B51" w:rsidRDefault="007336AD" w:rsidP="007336AD">
      <w:pPr>
        <w:spacing w:line="240" w:lineRule="auto"/>
        <w:ind w:right="-43"/>
        <w:jc w:val="center"/>
        <w:rPr>
          <w:rFonts w:ascii="Arial Narrow" w:hAnsi="Arial Narrow"/>
          <w:sz w:val="160"/>
          <w:szCs w:val="160"/>
        </w:rPr>
      </w:pPr>
      <w:r w:rsidRPr="007C2B51">
        <w:rPr>
          <w:rFonts w:ascii="Arial Narrow" w:hAnsi="Arial Narrow"/>
          <w:sz w:val="160"/>
          <w:szCs w:val="160"/>
        </w:rPr>
        <w:t>GRATUITO</w:t>
      </w:r>
    </w:p>
    <w:p w:rsidR="00FA349A" w:rsidRPr="007C2B51" w:rsidRDefault="007336AD" w:rsidP="007336AD">
      <w:pPr>
        <w:spacing w:line="240" w:lineRule="auto"/>
        <w:ind w:right="-43"/>
        <w:jc w:val="center"/>
        <w:rPr>
          <w:rFonts w:ascii="Arial Narrow" w:hAnsi="Arial Narrow"/>
          <w:sz w:val="96"/>
          <w:szCs w:val="96"/>
        </w:rPr>
      </w:pPr>
      <w:r w:rsidRPr="007336AD">
        <w:rPr>
          <w:rFonts w:ascii="Arial Narrow" w:hAnsi="Arial Narrow"/>
          <w:sz w:val="140"/>
          <w:szCs w:val="140"/>
        </w:rPr>
        <w:t xml:space="preserve"> </w:t>
      </w:r>
    </w:p>
    <w:p w:rsidR="00C556B0" w:rsidRDefault="00A76FEE" w:rsidP="007E074B">
      <w:pPr>
        <w:spacing w:after="0" w:line="240" w:lineRule="auto"/>
        <w:ind w:right="-43"/>
        <w:jc w:val="center"/>
        <w:rPr>
          <w:rFonts w:ascii="Arial Narrow" w:hAnsi="Arial Narrow"/>
          <w:sz w:val="96"/>
          <w:szCs w:val="96"/>
          <w:u w:val="single"/>
        </w:rPr>
      </w:pPr>
      <w:r>
        <w:rPr>
          <w:rFonts w:ascii="Arial Narrow" w:hAnsi="Arial Narrow"/>
          <w:sz w:val="96"/>
          <w:szCs w:val="96"/>
          <w:u w:val="single"/>
        </w:rPr>
        <w:t xml:space="preserve">Aggiornamenti </w:t>
      </w:r>
      <w:r w:rsidR="007C2B51">
        <w:rPr>
          <w:rFonts w:ascii="Arial Narrow" w:hAnsi="Arial Narrow"/>
          <w:sz w:val="96"/>
          <w:szCs w:val="96"/>
          <w:u w:val="single"/>
        </w:rPr>
        <w:t>201</w:t>
      </w:r>
      <w:r w:rsidR="006D6466">
        <w:rPr>
          <w:rFonts w:ascii="Arial Narrow" w:hAnsi="Arial Narrow"/>
          <w:sz w:val="96"/>
          <w:szCs w:val="96"/>
          <w:u w:val="single"/>
        </w:rPr>
        <w:t>7</w:t>
      </w:r>
      <w:r w:rsidR="007336AD" w:rsidRPr="007336AD">
        <w:rPr>
          <w:rFonts w:ascii="Arial Narrow" w:hAnsi="Arial Narrow"/>
          <w:sz w:val="96"/>
          <w:szCs w:val="96"/>
          <w:u w:val="single"/>
        </w:rPr>
        <w:t xml:space="preserve"> </w:t>
      </w:r>
    </w:p>
    <w:p w:rsidR="007C2B51" w:rsidRPr="007336AD" w:rsidRDefault="007C2B51" w:rsidP="007E074B">
      <w:pPr>
        <w:spacing w:after="0" w:line="240" w:lineRule="auto"/>
        <w:ind w:right="-43"/>
        <w:jc w:val="center"/>
        <w:rPr>
          <w:rFonts w:ascii="Arial Narrow" w:hAnsi="Arial Narrow"/>
          <w:sz w:val="96"/>
          <w:szCs w:val="96"/>
          <w:u w:val="single"/>
        </w:rPr>
      </w:pPr>
    </w:p>
    <w:p w:rsidR="00581529" w:rsidRPr="00A76FEE" w:rsidRDefault="00581529" w:rsidP="007E074B">
      <w:pPr>
        <w:spacing w:after="0" w:line="240" w:lineRule="auto"/>
        <w:ind w:right="-43"/>
        <w:jc w:val="center"/>
        <w:rPr>
          <w:rFonts w:ascii="Arial Narrow" w:hAnsi="Arial Narrow"/>
          <w:sz w:val="28"/>
          <w:szCs w:val="28"/>
        </w:rPr>
      </w:pPr>
    </w:p>
    <w:p w:rsidR="00A76FEE" w:rsidRDefault="00A76FEE" w:rsidP="006A26E5">
      <w:pPr>
        <w:spacing w:after="0" w:line="240" w:lineRule="auto"/>
        <w:ind w:right="-43"/>
        <w:rPr>
          <w:rFonts w:ascii="Arial Narrow" w:hAnsi="Arial Narrow"/>
          <w:sz w:val="32"/>
          <w:szCs w:val="32"/>
        </w:rPr>
      </w:pPr>
    </w:p>
    <w:p w:rsidR="006A26E5" w:rsidRPr="00D876A3" w:rsidRDefault="006A26E5" w:rsidP="00D876A3">
      <w:pPr>
        <w:spacing w:after="0" w:line="240" w:lineRule="auto"/>
        <w:ind w:right="-43"/>
        <w:jc w:val="center"/>
        <w:rPr>
          <w:rFonts w:ascii="Arial Narrow" w:hAnsi="Arial Narrow"/>
          <w:sz w:val="44"/>
          <w:szCs w:val="44"/>
        </w:rPr>
      </w:pPr>
      <w:r w:rsidRPr="00D876A3">
        <w:rPr>
          <w:rFonts w:ascii="Arial Narrow" w:hAnsi="Arial Narrow"/>
          <w:sz w:val="44"/>
          <w:szCs w:val="44"/>
        </w:rPr>
        <w:t>Novità Comodato gratuito IUC 201</w:t>
      </w:r>
      <w:r w:rsidR="006D6466">
        <w:rPr>
          <w:rFonts w:ascii="Arial Narrow" w:hAnsi="Arial Narrow"/>
          <w:sz w:val="44"/>
          <w:szCs w:val="44"/>
        </w:rPr>
        <w:t>7</w:t>
      </w:r>
    </w:p>
    <w:p w:rsidR="00A76FEE" w:rsidRDefault="00A76FEE" w:rsidP="006A26E5">
      <w:pPr>
        <w:spacing w:after="0" w:line="240" w:lineRule="auto"/>
        <w:ind w:right="-43"/>
        <w:rPr>
          <w:rFonts w:ascii="Arial Narrow" w:hAnsi="Arial Narrow"/>
          <w:sz w:val="32"/>
          <w:szCs w:val="32"/>
        </w:rPr>
      </w:pPr>
    </w:p>
    <w:p w:rsidR="007B28C7" w:rsidRDefault="006A26E5" w:rsidP="0036381C">
      <w:pPr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6A26E5">
        <w:rPr>
          <w:rFonts w:ascii="Arial Narrow" w:hAnsi="Arial Narrow"/>
          <w:sz w:val="32"/>
          <w:szCs w:val="32"/>
        </w:rPr>
        <w:t xml:space="preserve">Con la Legge di stabilità 2016 è stata interamente rivista la gestione dei comodati gratuiti: </w:t>
      </w:r>
    </w:p>
    <w:p w:rsidR="00CA0848" w:rsidRPr="00CA0848" w:rsidRDefault="006A26E5" w:rsidP="0036381C">
      <w:pPr>
        <w:pStyle w:val="Paragrafoelenco"/>
        <w:numPr>
          <w:ilvl w:val="0"/>
          <w:numId w:val="3"/>
        </w:numPr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CA0848">
        <w:rPr>
          <w:rFonts w:ascii="Arial Narrow" w:hAnsi="Arial Narrow"/>
          <w:sz w:val="32"/>
          <w:szCs w:val="32"/>
        </w:rPr>
        <w:t xml:space="preserve">le impostazioni valide per gli anni precedenti sono completamente eliminate </w:t>
      </w:r>
    </w:p>
    <w:p w:rsidR="007B28C7" w:rsidRPr="00CA0848" w:rsidRDefault="006A26E5" w:rsidP="0036381C">
      <w:pPr>
        <w:pStyle w:val="Paragrafoelenco"/>
        <w:numPr>
          <w:ilvl w:val="0"/>
          <w:numId w:val="3"/>
        </w:numPr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CA0848">
        <w:rPr>
          <w:rFonts w:ascii="Arial Narrow" w:hAnsi="Arial Narrow"/>
          <w:sz w:val="32"/>
          <w:szCs w:val="32"/>
        </w:rPr>
        <w:t>viene introdotta una sola forma di comodato gratuito per il quale è prevista una riduzione del 50% della base imponibile, analogamente agli immobili storici o inagibili.</w:t>
      </w:r>
    </w:p>
    <w:p w:rsidR="00CA0848" w:rsidRDefault="00CA0848" w:rsidP="0036381C">
      <w:pPr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6A26E5">
        <w:rPr>
          <w:rFonts w:ascii="Arial Narrow" w:hAnsi="Arial Narrow"/>
          <w:sz w:val="32"/>
          <w:szCs w:val="32"/>
        </w:rPr>
        <w:t xml:space="preserve"> </w:t>
      </w:r>
    </w:p>
    <w:p w:rsidR="006A26E5" w:rsidRPr="00CA0848" w:rsidRDefault="00CA0848" w:rsidP="0036381C">
      <w:pPr>
        <w:spacing w:after="0" w:line="240" w:lineRule="auto"/>
        <w:ind w:right="495"/>
        <w:jc w:val="both"/>
        <w:rPr>
          <w:rFonts w:ascii="Arial Narrow" w:hAnsi="Arial Narrow"/>
          <w:b/>
          <w:sz w:val="32"/>
          <w:szCs w:val="32"/>
          <w:u w:val="single"/>
        </w:rPr>
      </w:pPr>
      <w:r w:rsidRPr="00CA0848">
        <w:rPr>
          <w:rFonts w:ascii="Arial Narrow" w:hAnsi="Arial Narrow"/>
          <w:b/>
          <w:sz w:val="32"/>
          <w:szCs w:val="32"/>
          <w:u w:val="single"/>
        </w:rPr>
        <w:t>LA BASE IMPONIB</w:t>
      </w:r>
      <w:r w:rsidR="00D876A3">
        <w:rPr>
          <w:rFonts w:ascii="Arial Narrow" w:hAnsi="Arial Narrow"/>
          <w:b/>
          <w:sz w:val="32"/>
          <w:szCs w:val="32"/>
          <w:u w:val="single"/>
        </w:rPr>
        <w:t>ILE È RIDOTTA DEL 50 PER CENTO:</w:t>
      </w:r>
    </w:p>
    <w:p w:rsidR="00CA0848" w:rsidRPr="0036381C" w:rsidRDefault="006A26E5" w:rsidP="0036381C">
      <w:pPr>
        <w:pStyle w:val="Paragrafoelenco"/>
        <w:numPr>
          <w:ilvl w:val="0"/>
          <w:numId w:val="4"/>
        </w:numPr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36381C">
        <w:rPr>
          <w:rFonts w:ascii="Arial Narrow" w:hAnsi="Arial Narrow"/>
          <w:sz w:val="32"/>
          <w:szCs w:val="32"/>
        </w:rPr>
        <w:t xml:space="preserve">per le unità immobiliari, fatta eccezione per quelle classificate nelle categorie catastali A/1, A/8 e A/9, concesse in comodato dal soggetto passivo ai parenti in linea retta entro il primo grado che le utilizzano come abitazione principale, a condizione che il contratto sia registrato e che il comodante possieda un solo immobile in Italia e risieda anagraficamente nonché dimori abitualmente nello stesso comune in cui è situato l’immobile concesso in comodato; </w:t>
      </w:r>
    </w:p>
    <w:p w:rsidR="0036381C" w:rsidRPr="0036381C" w:rsidRDefault="006A26E5" w:rsidP="0036381C">
      <w:pPr>
        <w:pStyle w:val="Paragrafoelenco"/>
        <w:numPr>
          <w:ilvl w:val="0"/>
          <w:numId w:val="4"/>
        </w:numPr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36381C">
        <w:rPr>
          <w:rFonts w:ascii="Arial Narrow" w:hAnsi="Arial Narrow"/>
          <w:sz w:val="32"/>
          <w:szCs w:val="32"/>
        </w:rPr>
        <w:t>il beneficio si applica anche nel caso in cui il comodante oltre all’immobile concesso in comodato possieda nello stesso comune un altro immobile adibito a propria abitazione principale, ad eccezione delle unità abitative classificate nelle categorie catastali A/1, A/8 e A/9</w:t>
      </w:r>
    </w:p>
    <w:p w:rsidR="0036381C" w:rsidRDefault="0036381C" w:rsidP="006A26E5">
      <w:pPr>
        <w:spacing w:after="0" w:line="240" w:lineRule="auto"/>
        <w:ind w:right="-43"/>
        <w:rPr>
          <w:rFonts w:ascii="Arial Narrow" w:hAnsi="Arial Narrow"/>
          <w:sz w:val="32"/>
          <w:szCs w:val="32"/>
        </w:rPr>
      </w:pPr>
    </w:p>
    <w:p w:rsidR="0036381C" w:rsidRPr="00D876A3" w:rsidRDefault="007C2B51" w:rsidP="007C2B51">
      <w:pPr>
        <w:tabs>
          <w:tab w:val="left" w:pos="10773"/>
        </w:tabs>
        <w:spacing w:after="0" w:line="240" w:lineRule="auto"/>
        <w:ind w:right="495"/>
        <w:jc w:val="both"/>
        <w:rPr>
          <w:rFonts w:ascii="Arial Narrow" w:hAnsi="Arial Narrow"/>
          <w:b/>
          <w:sz w:val="32"/>
          <w:szCs w:val="32"/>
          <w:u w:val="single"/>
        </w:rPr>
      </w:pPr>
      <w:r w:rsidRPr="00D876A3">
        <w:rPr>
          <w:rFonts w:ascii="Arial Narrow" w:hAnsi="Arial Narrow"/>
          <w:b/>
          <w:sz w:val="32"/>
          <w:szCs w:val="32"/>
          <w:u w:val="single"/>
        </w:rPr>
        <w:t>SI TRATTA DI UNA IMPOSTAZIONE MOLTO RESTRITTIVA CHE LIMITA LE POSSIBILITÀ DEL COMODATO GRATUITO A POCHI CASI:</w:t>
      </w:r>
    </w:p>
    <w:p w:rsidR="0036381C" w:rsidRPr="007C2B51" w:rsidRDefault="006A26E5" w:rsidP="007C2B51">
      <w:pPr>
        <w:pStyle w:val="Paragrafoelenco"/>
        <w:numPr>
          <w:ilvl w:val="0"/>
          <w:numId w:val="5"/>
        </w:numPr>
        <w:tabs>
          <w:tab w:val="left" w:pos="10773"/>
        </w:tabs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>si deve essere proprietari di un solo immobile oppure di 2 immobili,</w:t>
      </w:r>
    </w:p>
    <w:p w:rsidR="0036381C" w:rsidRPr="007C2B51" w:rsidRDefault="006A26E5" w:rsidP="007C2B51">
      <w:pPr>
        <w:pStyle w:val="Paragrafoelenco"/>
        <w:numPr>
          <w:ilvl w:val="0"/>
          <w:numId w:val="5"/>
        </w:numPr>
        <w:tabs>
          <w:tab w:val="left" w:pos="10773"/>
        </w:tabs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 xml:space="preserve">gli immobili devono essere ubicati nello stesso comune </w:t>
      </w:r>
    </w:p>
    <w:p w:rsidR="007C2B51" w:rsidRPr="007C2B51" w:rsidRDefault="006A26E5" w:rsidP="007C2B51">
      <w:pPr>
        <w:pStyle w:val="Paragrafoelenco"/>
        <w:numPr>
          <w:ilvl w:val="0"/>
          <w:numId w:val="5"/>
        </w:numPr>
        <w:tabs>
          <w:tab w:val="left" w:pos="10773"/>
        </w:tabs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 xml:space="preserve">uno dei due deve essere necessariamente abitazione principale del proprietario. </w:t>
      </w:r>
    </w:p>
    <w:p w:rsidR="00581529" w:rsidRPr="007C2B51" w:rsidRDefault="006A26E5" w:rsidP="007C2B51">
      <w:pPr>
        <w:pStyle w:val="Paragrafoelenco"/>
        <w:numPr>
          <w:ilvl w:val="0"/>
          <w:numId w:val="5"/>
        </w:numPr>
        <w:tabs>
          <w:tab w:val="left" w:pos="10773"/>
        </w:tabs>
        <w:spacing w:after="0" w:line="240" w:lineRule="auto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>Con la condizione che l'immobile (o i due immobili) sia presente nello stesso comune dove il proprietario ha la residenza e la dimora abituale.</w:t>
      </w:r>
    </w:p>
    <w:p w:rsidR="002B3C1B" w:rsidRPr="006A26E5" w:rsidRDefault="002B3C1B" w:rsidP="006A26E5">
      <w:pPr>
        <w:spacing w:after="0"/>
        <w:rPr>
          <w:rFonts w:ascii="Arial Narrow" w:hAnsi="Arial Narrow"/>
          <w:sz w:val="32"/>
          <w:szCs w:val="32"/>
        </w:rPr>
      </w:pPr>
    </w:p>
    <w:p w:rsidR="00A76FEE" w:rsidRPr="00A76FEE" w:rsidRDefault="007C2B51" w:rsidP="00A76FEE">
      <w:pPr>
        <w:spacing w:after="0"/>
        <w:rPr>
          <w:rFonts w:ascii="Arial Narrow" w:hAnsi="Arial Narrow"/>
          <w:sz w:val="32"/>
          <w:szCs w:val="32"/>
        </w:rPr>
      </w:pPr>
      <w:r w:rsidRPr="00D876A3">
        <w:rPr>
          <w:rFonts w:ascii="Arial Narrow" w:hAnsi="Arial Narrow"/>
          <w:b/>
          <w:sz w:val="32"/>
          <w:szCs w:val="32"/>
          <w:u w:val="single"/>
        </w:rPr>
        <w:t>CASI DI NON APPLICABILITÀ DELLA RIDUZIONE</w:t>
      </w:r>
      <w:r w:rsidR="00A76FEE" w:rsidRPr="00A76FEE">
        <w:rPr>
          <w:rFonts w:ascii="Arial Narrow" w:hAnsi="Arial Narrow"/>
          <w:sz w:val="32"/>
          <w:szCs w:val="32"/>
        </w:rPr>
        <w:t>:</w:t>
      </w:r>
    </w:p>
    <w:p w:rsidR="00A76FEE" w:rsidRPr="007C2B51" w:rsidRDefault="00A76FEE" w:rsidP="007C2B51">
      <w:pPr>
        <w:pStyle w:val="Paragrafoelenco"/>
        <w:numPr>
          <w:ilvl w:val="0"/>
          <w:numId w:val="6"/>
        </w:numPr>
        <w:spacing w:after="0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>se si possiedono 3 (o più) immobili ad uso abitativo (per intero o in percentuale) non si può applicare la riduzione</w:t>
      </w:r>
    </w:p>
    <w:p w:rsidR="00A76FEE" w:rsidRPr="007C2B51" w:rsidRDefault="00A76FEE" w:rsidP="007C2B51">
      <w:pPr>
        <w:pStyle w:val="Paragrafoelenco"/>
        <w:numPr>
          <w:ilvl w:val="0"/>
          <w:numId w:val="6"/>
        </w:numPr>
        <w:spacing w:after="0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>se i due immobili ad uso abitativo si trovano in due comuni diversi non si può applicare la riduzione</w:t>
      </w:r>
    </w:p>
    <w:p w:rsidR="00A76FEE" w:rsidRPr="007C2B51" w:rsidRDefault="00A76FEE" w:rsidP="007C2B51">
      <w:pPr>
        <w:pStyle w:val="Paragrafoelenco"/>
        <w:numPr>
          <w:ilvl w:val="0"/>
          <w:numId w:val="6"/>
        </w:numPr>
        <w:spacing w:after="0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>se si risiede nel Comune A e l'immobile è situato nel Comune B (diverso dal Comune A) non si può applicare la riduzione</w:t>
      </w:r>
    </w:p>
    <w:p w:rsidR="00A76FEE" w:rsidRPr="007C2B51" w:rsidRDefault="00A76FEE" w:rsidP="007C2B51">
      <w:pPr>
        <w:pStyle w:val="Paragrafoelenco"/>
        <w:numPr>
          <w:ilvl w:val="0"/>
          <w:numId w:val="6"/>
        </w:numPr>
        <w:spacing w:after="0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>se si risiede all'estero non si può applicare la riduzione</w:t>
      </w:r>
    </w:p>
    <w:p w:rsidR="00A76FEE" w:rsidRPr="007C2B51" w:rsidRDefault="00A76FEE" w:rsidP="007C2B51">
      <w:pPr>
        <w:pStyle w:val="Paragrafoelenco"/>
        <w:numPr>
          <w:ilvl w:val="0"/>
          <w:numId w:val="6"/>
        </w:numPr>
        <w:spacing w:after="0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>se l'immobile dato in comodato non viene utilizzato come abitazione principale del comodatario non si può applicare la riduzione</w:t>
      </w:r>
    </w:p>
    <w:p w:rsidR="00201413" w:rsidRDefault="00A76FEE" w:rsidP="007C2B51">
      <w:pPr>
        <w:pStyle w:val="Paragrafoelenco"/>
        <w:numPr>
          <w:ilvl w:val="0"/>
          <w:numId w:val="6"/>
        </w:numPr>
        <w:spacing w:after="0"/>
        <w:ind w:right="495"/>
        <w:jc w:val="both"/>
        <w:rPr>
          <w:rFonts w:ascii="Arial Narrow" w:hAnsi="Arial Narrow"/>
          <w:sz w:val="32"/>
          <w:szCs w:val="32"/>
        </w:rPr>
      </w:pPr>
      <w:r w:rsidRPr="007C2B51">
        <w:rPr>
          <w:rFonts w:ascii="Arial Narrow" w:hAnsi="Arial Narrow"/>
          <w:sz w:val="32"/>
          <w:szCs w:val="32"/>
        </w:rPr>
        <w:t>se il comodato è tra nonni e nipoti non si può applicare la riduzione</w:t>
      </w:r>
    </w:p>
    <w:p w:rsidR="0048447E" w:rsidRDefault="0048447E" w:rsidP="0048447E">
      <w:pPr>
        <w:spacing w:after="0"/>
        <w:ind w:right="495"/>
        <w:jc w:val="both"/>
        <w:rPr>
          <w:rFonts w:ascii="Arial Narrow" w:hAnsi="Arial Narrow"/>
          <w:sz w:val="32"/>
          <w:szCs w:val="32"/>
        </w:rPr>
      </w:pPr>
    </w:p>
    <w:p w:rsidR="0048447E" w:rsidRDefault="0048447E" w:rsidP="0048447E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48447E" w:rsidRDefault="0048447E" w:rsidP="0048447E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48447E" w:rsidRDefault="0048447E" w:rsidP="0048447E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</w:p>
    <w:p w:rsidR="0048447E" w:rsidRDefault="0048447E" w:rsidP="0048447E">
      <w:pPr>
        <w:tabs>
          <w:tab w:val="left" w:pos="142"/>
        </w:tabs>
        <w:spacing w:after="0"/>
        <w:ind w:left="142"/>
        <w:jc w:val="center"/>
        <w:rPr>
          <w:rFonts w:ascii="Arial Narrow" w:hAnsi="Arial Narrow"/>
          <w:sz w:val="96"/>
          <w:szCs w:val="96"/>
        </w:rPr>
      </w:pPr>
      <w:r w:rsidRPr="00771FEF">
        <w:rPr>
          <w:rFonts w:ascii="Arial Narrow" w:hAnsi="Arial Narrow"/>
          <w:sz w:val="96"/>
          <w:szCs w:val="96"/>
        </w:rPr>
        <w:t xml:space="preserve">COMUNE </w:t>
      </w:r>
    </w:p>
    <w:p w:rsidR="0048447E" w:rsidRPr="00771FEF" w:rsidRDefault="0048447E" w:rsidP="0048447E">
      <w:pPr>
        <w:tabs>
          <w:tab w:val="left" w:pos="142"/>
        </w:tabs>
        <w:spacing w:after="0"/>
        <w:ind w:left="142"/>
        <w:jc w:val="center"/>
        <w:rPr>
          <w:rFonts w:ascii="Arial Narrow" w:hAnsi="Arial Narrow"/>
          <w:sz w:val="96"/>
          <w:szCs w:val="96"/>
        </w:rPr>
      </w:pPr>
      <w:r w:rsidRPr="00771FEF">
        <w:rPr>
          <w:rFonts w:ascii="Arial Narrow" w:hAnsi="Arial Narrow"/>
          <w:sz w:val="96"/>
          <w:szCs w:val="96"/>
        </w:rPr>
        <w:t>DI MONTESILVANO</w:t>
      </w:r>
    </w:p>
    <w:p w:rsidR="0048447E" w:rsidRPr="00771FEF" w:rsidRDefault="0048447E" w:rsidP="0048447E">
      <w:pPr>
        <w:tabs>
          <w:tab w:val="left" w:pos="142"/>
        </w:tabs>
        <w:spacing w:after="0"/>
        <w:ind w:left="142"/>
        <w:jc w:val="center"/>
        <w:rPr>
          <w:rFonts w:ascii="Arial Narrow" w:hAnsi="Arial Narrow"/>
          <w:sz w:val="96"/>
          <w:szCs w:val="96"/>
        </w:rPr>
      </w:pPr>
      <w:r w:rsidRPr="00771FEF">
        <w:rPr>
          <w:rFonts w:ascii="Arial Narrow" w:hAnsi="Arial Narrow"/>
          <w:sz w:val="96"/>
          <w:szCs w:val="96"/>
        </w:rPr>
        <w:t>Ufficio Tributi</w:t>
      </w:r>
    </w:p>
    <w:p w:rsidR="0048447E" w:rsidRPr="003E0474" w:rsidRDefault="0048447E" w:rsidP="0048447E">
      <w:pPr>
        <w:tabs>
          <w:tab w:val="left" w:pos="142"/>
        </w:tabs>
        <w:spacing w:after="0"/>
        <w:ind w:left="284"/>
        <w:jc w:val="center"/>
        <w:rPr>
          <w:rFonts w:ascii="Arial Narrow" w:hAnsi="Arial Narrow"/>
          <w:b/>
          <w:sz w:val="56"/>
          <w:szCs w:val="56"/>
        </w:rPr>
      </w:pPr>
      <w:r w:rsidRPr="003E0474">
        <w:rPr>
          <w:noProof/>
          <w:sz w:val="56"/>
          <w:szCs w:val="56"/>
          <w:lang w:eastAsia="it-IT"/>
        </w:rPr>
        <w:drawing>
          <wp:anchor distT="0" distB="0" distL="114300" distR="114300" simplePos="0" relativeHeight="251660288" behindDoc="1" locked="0" layoutInCell="1" allowOverlap="1" wp14:anchorId="712171DD" wp14:editId="2B1A269E">
            <wp:simplePos x="0" y="0"/>
            <wp:positionH relativeFrom="column">
              <wp:posOffset>3039937</wp:posOffset>
            </wp:positionH>
            <wp:positionV relativeFrom="paragraph">
              <wp:posOffset>233266</wp:posOffset>
            </wp:positionV>
            <wp:extent cx="1292087" cy="1774721"/>
            <wp:effectExtent l="0" t="0" r="3810" b="0"/>
            <wp:wrapNone/>
            <wp:docPr id="3" name="Immagine 3" descr="https://upload.wikimedia.org/wikipedia/it/a/a4/Montesilv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it/a/a4/Montesilvano-Stem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17" cy="17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47E" w:rsidRPr="00F96C2F" w:rsidRDefault="0048447E" w:rsidP="0048447E">
      <w:pPr>
        <w:spacing w:after="0"/>
        <w:ind w:right="495"/>
        <w:jc w:val="right"/>
        <w:rPr>
          <w:rFonts w:ascii="Arial Narrow" w:hAnsi="Arial Narrow"/>
          <w:sz w:val="16"/>
          <w:szCs w:val="16"/>
        </w:rPr>
      </w:pPr>
    </w:p>
    <w:p w:rsidR="0048447E" w:rsidRDefault="0048447E" w:rsidP="0048447E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48447E" w:rsidRDefault="0048447E" w:rsidP="0048447E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48447E" w:rsidRDefault="0048447E" w:rsidP="0048447E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48447E" w:rsidRDefault="0048447E" w:rsidP="0048447E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48447E" w:rsidRDefault="0048447E" w:rsidP="0048447E">
      <w:pPr>
        <w:spacing w:after="0"/>
        <w:ind w:right="495"/>
        <w:jc w:val="right"/>
        <w:rPr>
          <w:rFonts w:ascii="Arial Narrow" w:hAnsi="Arial Narrow"/>
          <w:sz w:val="48"/>
          <w:szCs w:val="48"/>
        </w:rPr>
      </w:pPr>
    </w:p>
    <w:p w:rsidR="0048447E" w:rsidRPr="007C2B51" w:rsidRDefault="0048447E" w:rsidP="0048447E">
      <w:pPr>
        <w:spacing w:after="0" w:line="240" w:lineRule="auto"/>
        <w:ind w:right="-43"/>
        <w:jc w:val="center"/>
        <w:rPr>
          <w:rFonts w:ascii="Arial Narrow" w:hAnsi="Arial Narrow"/>
          <w:sz w:val="160"/>
          <w:szCs w:val="160"/>
        </w:rPr>
      </w:pPr>
      <w:r w:rsidRPr="007C2B51">
        <w:rPr>
          <w:rFonts w:ascii="Arial Narrow" w:hAnsi="Arial Narrow"/>
          <w:sz w:val="160"/>
          <w:szCs w:val="160"/>
        </w:rPr>
        <w:t xml:space="preserve">COMODATO </w:t>
      </w:r>
    </w:p>
    <w:p w:rsidR="0048447E" w:rsidRPr="007C2B51" w:rsidRDefault="0048447E" w:rsidP="0048447E">
      <w:pPr>
        <w:spacing w:line="240" w:lineRule="auto"/>
        <w:ind w:right="-43"/>
        <w:jc w:val="center"/>
        <w:rPr>
          <w:rFonts w:ascii="Arial Narrow" w:hAnsi="Arial Narrow"/>
          <w:sz w:val="160"/>
          <w:szCs w:val="160"/>
        </w:rPr>
      </w:pPr>
      <w:r w:rsidRPr="007C2B51">
        <w:rPr>
          <w:rFonts w:ascii="Arial Narrow" w:hAnsi="Arial Narrow"/>
          <w:sz w:val="160"/>
          <w:szCs w:val="160"/>
        </w:rPr>
        <w:t>GRATUITO</w:t>
      </w:r>
    </w:p>
    <w:p w:rsidR="0048447E" w:rsidRPr="007C2B51" w:rsidRDefault="0048447E" w:rsidP="0048447E">
      <w:pPr>
        <w:spacing w:line="240" w:lineRule="auto"/>
        <w:ind w:right="-43"/>
        <w:jc w:val="center"/>
        <w:rPr>
          <w:rFonts w:ascii="Arial Narrow" w:hAnsi="Arial Narrow"/>
          <w:sz w:val="96"/>
          <w:szCs w:val="96"/>
        </w:rPr>
      </w:pPr>
      <w:r w:rsidRPr="007336AD">
        <w:rPr>
          <w:rFonts w:ascii="Arial Narrow" w:hAnsi="Arial Narrow"/>
          <w:sz w:val="140"/>
          <w:szCs w:val="140"/>
        </w:rPr>
        <w:t xml:space="preserve"> </w:t>
      </w:r>
    </w:p>
    <w:p w:rsidR="0048447E" w:rsidRDefault="0048447E" w:rsidP="0048447E">
      <w:pPr>
        <w:spacing w:after="0" w:line="240" w:lineRule="auto"/>
        <w:ind w:right="-43"/>
        <w:jc w:val="center"/>
        <w:rPr>
          <w:rFonts w:ascii="Arial Narrow" w:hAnsi="Arial Narrow"/>
          <w:sz w:val="96"/>
          <w:szCs w:val="96"/>
          <w:u w:val="single"/>
        </w:rPr>
      </w:pPr>
      <w:r>
        <w:rPr>
          <w:rFonts w:ascii="Arial Narrow" w:hAnsi="Arial Narrow"/>
          <w:sz w:val="96"/>
          <w:szCs w:val="96"/>
          <w:u w:val="single"/>
        </w:rPr>
        <w:t>Aggiornamenti 201</w:t>
      </w:r>
      <w:r w:rsidR="006D6466">
        <w:rPr>
          <w:rFonts w:ascii="Arial Narrow" w:hAnsi="Arial Narrow"/>
          <w:sz w:val="96"/>
          <w:szCs w:val="96"/>
          <w:u w:val="single"/>
        </w:rPr>
        <w:t>7</w:t>
      </w:r>
      <w:bookmarkStart w:id="0" w:name="_GoBack"/>
      <w:bookmarkEnd w:id="0"/>
      <w:r w:rsidRPr="007336AD">
        <w:rPr>
          <w:rFonts w:ascii="Arial Narrow" w:hAnsi="Arial Narrow"/>
          <w:sz w:val="96"/>
          <w:szCs w:val="96"/>
          <w:u w:val="single"/>
        </w:rPr>
        <w:t xml:space="preserve"> </w:t>
      </w:r>
    </w:p>
    <w:p w:rsidR="0048447E" w:rsidRPr="007336AD" w:rsidRDefault="0048447E" w:rsidP="0048447E">
      <w:pPr>
        <w:spacing w:after="0" w:line="240" w:lineRule="auto"/>
        <w:ind w:right="-43"/>
        <w:jc w:val="center"/>
        <w:rPr>
          <w:rFonts w:ascii="Arial Narrow" w:hAnsi="Arial Narrow"/>
          <w:sz w:val="96"/>
          <w:szCs w:val="96"/>
          <w:u w:val="single"/>
        </w:rPr>
      </w:pPr>
    </w:p>
    <w:p w:rsidR="0048447E" w:rsidRPr="00A76FEE" w:rsidRDefault="0048447E" w:rsidP="0048447E">
      <w:pPr>
        <w:spacing w:after="0" w:line="240" w:lineRule="auto"/>
        <w:ind w:right="-43"/>
        <w:jc w:val="center"/>
        <w:rPr>
          <w:rFonts w:ascii="Arial Narrow" w:hAnsi="Arial Narrow"/>
          <w:sz w:val="28"/>
          <w:szCs w:val="28"/>
        </w:rPr>
      </w:pPr>
    </w:p>
    <w:p w:rsidR="0048447E" w:rsidRDefault="0048447E" w:rsidP="0048447E">
      <w:pPr>
        <w:spacing w:after="0" w:line="240" w:lineRule="auto"/>
        <w:ind w:right="-43"/>
        <w:rPr>
          <w:rFonts w:ascii="Arial Narrow" w:hAnsi="Arial Narrow"/>
          <w:sz w:val="32"/>
          <w:szCs w:val="32"/>
        </w:rPr>
      </w:pPr>
    </w:p>
    <w:p w:rsidR="0048447E" w:rsidRDefault="0048447E" w:rsidP="0048447E">
      <w:pPr>
        <w:spacing w:after="0"/>
        <w:ind w:right="495"/>
        <w:jc w:val="both"/>
        <w:rPr>
          <w:rFonts w:ascii="Arial Narrow" w:hAnsi="Arial Narrow"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865"/>
      </w:tblGrid>
      <w:tr w:rsidR="00274419" w:rsidTr="00CA3A6F">
        <w:tc>
          <w:tcPr>
            <w:tcW w:w="10249" w:type="dxa"/>
            <w:gridSpan w:val="2"/>
          </w:tcPr>
          <w:p w:rsidR="00274419" w:rsidRPr="009742DF" w:rsidRDefault="00274419" w:rsidP="009742DF">
            <w:pPr>
              <w:ind w:right="495"/>
              <w:jc w:val="center"/>
              <w:rPr>
                <w:rFonts w:ascii="Arial Narrow" w:hAnsi="Arial Narrow"/>
                <w:sz w:val="72"/>
                <w:szCs w:val="72"/>
                <w:u w:val="single"/>
              </w:rPr>
            </w:pPr>
            <w:r w:rsidRPr="009742DF">
              <w:rPr>
                <w:rFonts w:ascii="Arial Narrow" w:hAnsi="Arial Narrow"/>
                <w:sz w:val="72"/>
                <w:szCs w:val="72"/>
                <w:u w:val="single"/>
              </w:rPr>
              <w:t>Requisiti OGGETTIVI</w:t>
            </w:r>
          </w:p>
        </w:tc>
      </w:tr>
      <w:tr w:rsidR="00274419" w:rsidTr="00CA3A6F">
        <w:tc>
          <w:tcPr>
            <w:tcW w:w="1384" w:type="dxa"/>
          </w:tcPr>
          <w:p w:rsidR="00274419" w:rsidRPr="00CA3A6F" w:rsidRDefault="00CA3A6F" w:rsidP="00C72D92">
            <w:pPr>
              <w:ind w:right="-108"/>
              <w:jc w:val="right"/>
              <w:rPr>
                <w:rFonts w:ascii="Arial Narrow" w:hAnsi="Arial Narrow"/>
                <w:sz w:val="72"/>
                <w:szCs w:val="72"/>
              </w:rPr>
            </w:pPr>
            <w:r w:rsidRPr="00CA3A6F">
              <w:rPr>
                <w:rFonts w:ascii="Arial Narrow" w:hAnsi="Arial Narrow"/>
                <w:sz w:val="72"/>
                <w:szCs w:val="72"/>
              </w:rPr>
              <w:t>A)</w:t>
            </w:r>
          </w:p>
        </w:tc>
        <w:tc>
          <w:tcPr>
            <w:tcW w:w="8865" w:type="dxa"/>
          </w:tcPr>
          <w:p w:rsidR="009742DF" w:rsidRPr="00DD7460" w:rsidRDefault="009742DF" w:rsidP="009742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74419" w:rsidRPr="00DD7460" w:rsidRDefault="00274419" w:rsidP="009742DF">
            <w:pPr>
              <w:jc w:val="both"/>
              <w:rPr>
                <w:rFonts w:ascii="Arial Narrow" w:hAnsi="Arial Narrow"/>
                <w:sz w:val="44"/>
                <w:szCs w:val="44"/>
              </w:rPr>
            </w:pPr>
            <w:r w:rsidRPr="00DD7460">
              <w:rPr>
                <w:rFonts w:ascii="Arial Narrow" w:hAnsi="Arial Narrow"/>
                <w:sz w:val="44"/>
                <w:szCs w:val="44"/>
              </w:rPr>
              <w:t>può essere concesso l’immobile in comodato dal soggetto passivo</w:t>
            </w:r>
            <w:r w:rsidR="009742DF" w:rsidRPr="00DD7460">
              <w:rPr>
                <w:rFonts w:ascii="Arial Narrow" w:hAnsi="Arial Narrow"/>
                <w:sz w:val="44"/>
                <w:szCs w:val="44"/>
              </w:rPr>
              <w:t xml:space="preserve"> </w:t>
            </w:r>
            <w:r w:rsidRPr="00DD7460">
              <w:rPr>
                <w:rFonts w:ascii="Arial Narrow" w:hAnsi="Arial Narrow"/>
                <w:sz w:val="44"/>
                <w:szCs w:val="44"/>
              </w:rPr>
              <w:t>a parenti entro il primo grado</w:t>
            </w:r>
          </w:p>
          <w:p w:rsidR="00274419" w:rsidRPr="00DD7460" w:rsidRDefault="00274419" w:rsidP="009742DF">
            <w:pPr>
              <w:jc w:val="both"/>
              <w:rPr>
                <w:rFonts w:ascii="Arial Narrow" w:hAnsi="Arial Narrow"/>
                <w:sz w:val="44"/>
                <w:szCs w:val="44"/>
              </w:rPr>
            </w:pPr>
            <w:r w:rsidRPr="00DD7460">
              <w:rPr>
                <w:rFonts w:ascii="Arial Narrow" w:hAnsi="Arial Narrow"/>
                <w:sz w:val="44"/>
                <w:szCs w:val="44"/>
              </w:rPr>
              <w:t>(genitori-figli, figli-genitori)</w:t>
            </w:r>
          </w:p>
          <w:p w:rsidR="00CA3A6F" w:rsidRPr="00DD7460" w:rsidRDefault="00CA3A6F" w:rsidP="009742DF">
            <w:pPr>
              <w:jc w:val="both"/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74419" w:rsidTr="00CA3A6F">
        <w:tc>
          <w:tcPr>
            <w:tcW w:w="1384" w:type="dxa"/>
          </w:tcPr>
          <w:p w:rsidR="00274419" w:rsidRDefault="00CA3A6F" w:rsidP="00CA3A6F">
            <w:pPr>
              <w:ind w:right="-108"/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72"/>
                <w:szCs w:val="72"/>
              </w:rPr>
              <w:t>B</w:t>
            </w:r>
            <w:r w:rsidRPr="00CA3A6F">
              <w:rPr>
                <w:rFonts w:ascii="Arial Narrow" w:hAnsi="Arial Narrow"/>
                <w:sz w:val="72"/>
                <w:szCs w:val="72"/>
              </w:rPr>
              <w:t>)</w:t>
            </w:r>
          </w:p>
        </w:tc>
        <w:tc>
          <w:tcPr>
            <w:tcW w:w="8865" w:type="dxa"/>
          </w:tcPr>
          <w:p w:rsidR="00274419" w:rsidRPr="00DD7460" w:rsidRDefault="00274419" w:rsidP="00282772">
            <w:pPr>
              <w:ind w:right="495"/>
              <w:jc w:val="both"/>
              <w:rPr>
                <w:rFonts w:ascii="Arial Narrow" w:hAnsi="Arial Narrow"/>
                <w:sz w:val="44"/>
                <w:szCs w:val="44"/>
              </w:rPr>
            </w:pPr>
            <w:r w:rsidRPr="00DD7460">
              <w:rPr>
                <w:rFonts w:ascii="Arial Narrow" w:hAnsi="Arial Narrow"/>
                <w:sz w:val="44"/>
                <w:szCs w:val="44"/>
              </w:rPr>
              <w:t>I fabbricati di proprietà del comodante,</w:t>
            </w:r>
            <w:r w:rsidR="00282772" w:rsidRPr="00DD7460">
              <w:rPr>
                <w:rFonts w:ascii="Arial Narrow" w:hAnsi="Arial Narrow"/>
                <w:sz w:val="44"/>
                <w:szCs w:val="44"/>
              </w:rPr>
              <w:t xml:space="preserve"> </w:t>
            </w:r>
            <w:r w:rsidRPr="00DD7460">
              <w:rPr>
                <w:rFonts w:ascii="Arial Narrow" w:hAnsi="Arial Narrow"/>
                <w:sz w:val="44"/>
                <w:szCs w:val="44"/>
              </w:rPr>
              <w:t>massimo 2,</w:t>
            </w:r>
            <w:r w:rsidR="009742DF" w:rsidRPr="00DD7460">
              <w:rPr>
                <w:rFonts w:ascii="Arial Narrow" w:hAnsi="Arial Narrow"/>
                <w:sz w:val="44"/>
                <w:szCs w:val="44"/>
              </w:rPr>
              <w:t xml:space="preserve"> </w:t>
            </w:r>
            <w:r w:rsidRPr="00DD7460">
              <w:rPr>
                <w:rFonts w:ascii="Arial Narrow" w:hAnsi="Arial Narrow"/>
                <w:sz w:val="44"/>
                <w:szCs w:val="44"/>
              </w:rPr>
              <w:t>non devono essere classificati</w:t>
            </w:r>
            <w:r w:rsidR="00282772" w:rsidRPr="00DD7460">
              <w:rPr>
                <w:rFonts w:ascii="Arial Narrow" w:hAnsi="Arial Narrow"/>
                <w:sz w:val="44"/>
                <w:szCs w:val="44"/>
              </w:rPr>
              <w:t xml:space="preserve"> </w:t>
            </w:r>
            <w:r w:rsidRPr="00DD7460">
              <w:rPr>
                <w:rFonts w:ascii="Arial Narrow" w:hAnsi="Arial Narrow"/>
                <w:sz w:val="44"/>
                <w:szCs w:val="44"/>
              </w:rPr>
              <w:t>in categoria catastale A/1 A/8 A9</w:t>
            </w:r>
          </w:p>
        </w:tc>
      </w:tr>
    </w:tbl>
    <w:p w:rsidR="0048447E" w:rsidRDefault="0048447E" w:rsidP="0048447E">
      <w:pPr>
        <w:spacing w:after="0"/>
        <w:ind w:right="495"/>
        <w:jc w:val="both"/>
        <w:rPr>
          <w:rFonts w:ascii="Arial Narrow" w:hAnsi="Arial Narrow"/>
          <w:sz w:val="32"/>
          <w:szCs w:val="32"/>
        </w:rPr>
      </w:pPr>
    </w:p>
    <w:p w:rsidR="00282772" w:rsidRDefault="00282772" w:rsidP="0048447E">
      <w:pPr>
        <w:spacing w:after="0"/>
        <w:ind w:right="495"/>
        <w:jc w:val="both"/>
        <w:rPr>
          <w:rFonts w:ascii="Arial Narrow" w:hAnsi="Arial Narrow"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865"/>
      </w:tblGrid>
      <w:tr w:rsidR="00282772" w:rsidTr="00C72D92">
        <w:tc>
          <w:tcPr>
            <w:tcW w:w="10249" w:type="dxa"/>
            <w:gridSpan w:val="2"/>
          </w:tcPr>
          <w:p w:rsidR="00282772" w:rsidRPr="009742DF" w:rsidRDefault="00282772" w:rsidP="00FC25C4">
            <w:pPr>
              <w:ind w:right="495"/>
              <w:jc w:val="center"/>
              <w:rPr>
                <w:rFonts w:ascii="Arial Narrow" w:hAnsi="Arial Narrow"/>
                <w:sz w:val="72"/>
                <w:szCs w:val="72"/>
                <w:u w:val="single"/>
              </w:rPr>
            </w:pPr>
            <w:r w:rsidRPr="009742DF">
              <w:rPr>
                <w:rFonts w:ascii="Arial Narrow" w:hAnsi="Arial Narrow"/>
                <w:sz w:val="72"/>
                <w:szCs w:val="72"/>
                <w:u w:val="single"/>
              </w:rPr>
              <w:t xml:space="preserve">Requisiti </w:t>
            </w:r>
            <w:r>
              <w:rPr>
                <w:rFonts w:ascii="Arial Narrow" w:hAnsi="Arial Narrow"/>
                <w:sz w:val="72"/>
                <w:szCs w:val="72"/>
                <w:u w:val="single"/>
              </w:rPr>
              <w:t>S</w:t>
            </w:r>
            <w:r w:rsidRPr="009742DF">
              <w:rPr>
                <w:rFonts w:ascii="Arial Narrow" w:hAnsi="Arial Narrow"/>
                <w:sz w:val="72"/>
                <w:szCs w:val="72"/>
                <w:u w:val="single"/>
              </w:rPr>
              <w:t>OGGETTIVI</w:t>
            </w:r>
          </w:p>
        </w:tc>
      </w:tr>
      <w:tr w:rsidR="00282772" w:rsidTr="00C72D92">
        <w:tc>
          <w:tcPr>
            <w:tcW w:w="1384" w:type="dxa"/>
          </w:tcPr>
          <w:p w:rsidR="00282772" w:rsidRPr="00CA3A6F" w:rsidRDefault="00282772" w:rsidP="00C72D92">
            <w:pPr>
              <w:ind w:right="-108"/>
              <w:jc w:val="right"/>
              <w:rPr>
                <w:rFonts w:ascii="Arial Narrow" w:hAnsi="Arial Narrow"/>
                <w:sz w:val="72"/>
                <w:szCs w:val="72"/>
              </w:rPr>
            </w:pPr>
            <w:r w:rsidRPr="00CA3A6F">
              <w:rPr>
                <w:rFonts w:ascii="Arial Narrow" w:hAnsi="Arial Narrow"/>
                <w:sz w:val="72"/>
                <w:szCs w:val="72"/>
              </w:rPr>
              <w:t>A)</w:t>
            </w:r>
          </w:p>
        </w:tc>
        <w:tc>
          <w:tcPr>
            <w:tcW w:w="8865" w:type="dxa"/>
          </w:tcPr>
          <w:p w:rsidR="00282772" w:rsidRPr="00DD7460" w:rsidRDefault="00282772" w:rsidP="00FC25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82772" w:rsidRDefault="00282772" w:rsidP="00DD7460">
            <w:pPr>
              <w:jc w:val="both"/>
              <w:rPr>
                <w:rFonts w:ascii="Arial Narrow" w:hAnsi="Arial Narrow"/>
                <w:sz w:val="44"/>
                <w:szCs w:val="44"/>
              </w:rPr>
            </w:pPr>
            <w:r w:rsidRPr="00DD7460">
              <w:rPr>
                <w:rFonts w:ascii="Arial Narrow" w:hAnsi="Arial Narrow"/>
                <w:sz w:val="44"/>
                <w:szCs w:val="44"/>
              </w:rPr>
              <w:t>Il comodante deve possedere un solo immobile su tutto il territorio nazionale</w:t>
            </w:r>
            <w:r w:rsidR="00004560" w:rsidRPr="00DD7460">
              <w:rPr>
                <w:rFonts w:ascii="Arial Narrow" w:hAnsi="Arial Narrow"/>
                <w:sz w:val="44"/>
                <w:szCs w:val="44"/>
              </w:rPr>
              <w:t xml:space="preserve"> e deve risiedere  e dimorare nello stesso Comune in cui è situato l’immobile concesso in comodato</w:t>
            </w:r>
          </w:p>
          <w:p w:rsidR="00DD7460" w:rsidRPr="00DD7460" w:rsidRDefault="00DD7460" w:rsidP="00DD74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2772" w:rsidTr="00C72D92">
        <w:tc>
          <w:tcPr>
            <w:tcW w:w="1384" w:type="dxa"/>
          </w:tcPr>
          <w:p w:rsidR="00282772" w:rsidRDefault="00282772" w:rsidP="00FC25C4">
            <w:pPr>
              <w:ind w:right="-108"/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72"/>
                <w:szCs w:val="72"/>
              </w:rPr>
              <w:t>B</w:t>
            </w:r>
            <w:r w:rsidRPr="00CA3A6F">
              <w:rPr>
                <w:rFonts w:ascii="Arial Narrow" w:hAnsi="Arial Narrow"/>
                <w:sz w:val="72"/>
                <w:szCs w:val="72"/>
              </w:rPr>
              <w:t>)</w:t>
            </w:r>
          </w:p>
        </w:tc>
        <w:tc>
          <w:tcPr>
            <w:tcW w:w="8865" w:type="dxa"/>
          </w:tcPr>
          <w:p w:rsidR="00282772" w:rsidRPr="00DD7460" w:rsidRDefault="00F863EE" w:rsidP="00F863EE">
            <w:pPr>
              <w:ind w:right="495"/>
              <w:jc w:val="both"/>
              <w:rPr>
                <w:rFonts w:ascii="Arial Narrow" w:hAnsi="Arial Narrow"/>
                <w:sz w:val="44"/>
                <w:szCs w:val="44"/>
              </w:rPr>
            </w:pPr>
            <w:r w:rsidRPr="00DD7460">
              <w:rPr>
                <w:rFonts w:ascii="Arial Narrow" w:hAnsi="Arial Narrow"/>
                <w:sz w:val="44"/>
                <w:szCs w:val="44"/>
              </w:rPr>
              <w:t>Il comodante può possedere al massimo due fabbricati su tutto il territorio nazionale</w:t>
            </w:r>
            <w:r w:rsidR="003D19FB" w:rsidRPr="00DD7460">
              <w:rPr>
                <w:rFonts w:ascii="Arial Narrow" w:hAnsi="Arial Narrow"/>
                <w:sz w:val="44"/>
                <w:szCs w:val="44"/>
              </w:rPr>
              <w:t xml:space="preserve"> situati nello stesso Comune, di cui uno concesso in comodato e l’altro che deve essere adibito ad abitazione principale</w:t>
            </w:r>
          </w:p>
        </w:tc>
      </w:tr>
      <w:tr w:rsidR="00DD7460" w:rsidRPr="00DD7460" w:rsidTr="00C72D92">
        <w:tc>
          <w:tcPr>
            <w:tcW w:w="1384" w:type="dxa"/>
          </w:tcPr>
          <w:p w:rsidR="00DD7460" w:rsidRPr="00CA3A6F" w:rsidRDefault="00485131" w:rsidP="00F1177C">
            <w:pPr>
              <w:ind w:right="-108"/>
              <w:jc w:val="right"/>
              <w:rPr>
                <w:rFonts w:ascii="Arial Narrow" w:hAnsi="Arial Narrow"/>
                <w:sz w:val="72"/>
                <w:szCs w:val="72"/>
              </w:rPr>
            </w:pPr>
            <w:r>
              <w:rPr>
                <w:rFonts w:ascii="Arial Narrow" w:hAnsi="Arial Narrow"/>
                <w:sz w:val="72"/>
                <w:szCs w:val="72"/>
              </w:rPr>
              <w:t>C</w:t>
            </w:r>
            <w:r w:rsidR="00DD7460" w:rsidRPr="00CA3A6F">
              <w:rPr>
                <w:rFonts w:ascii="Arial Narrow" w:hAnsi="Arial Narrow"/>
                <w:sz w:val="72"/>
                <w:szCs w:val="72"/>
              </w:rPr>
              <w:t>)</w:t>
            </w:r>
          </w:p>
        </w:tc>
        <w:tc>
          <w:tcPr>
            <w:tcW w:w="8865" w:type="dxa"/>
          </w:tcPr>
          <w:p w:rsidR="00DD7460" w:rsidRPr="00DD7460" w:rsidRDefault="00DD7460" w:rsidP="00FC25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D7460" w:rsidRDefault="00DD7460" w:rsidP="00FC25C4">
            <w:pPr>
              <w:jc w:val="both"/>
              <w:rPr>
                <w:rFonts w:ascii="Arial Narrow" w:hAnsi="Arial Narrow"/>
                <w:sz w:val="44"/>
                <w:szCs w:val="44"/>
              </w:rPr>
            </w:pPr>
            <w:r w:rsidRPr="00DD7460">
              <w:rPr>
                <w:rFonts w:ascii="Arial Narrow" w:hAnsi="Arial Narrow"/>
                <w:sz w:val="44"/>
                <w:szCs w:val="44"/>
              </w:rPr>
              <w:t xml:space="preserve">Il </w:t>
            </w:r>
            <w:r w:rsidR="00485131">
              <w:rPr>
                <w:rFonts w:ascii="Arial Narrow" w:hAnsi="Arial Narrow"/>
                <w:sz w:val="44"/>
                <w:szCs w:val="44"/>
              </w:rPr>
              <w:t xml:space="preserve">contratto di </w:t>
            </w:r>
            <w:r w:rsidRPr="00DD7460">
              <w:rPr>
                <w:rFonts w:ascii="Arial Narrow" w:hAnsi="Arial Narrow"/>
                <w:sz w:val="44"/>
                <w:szCs w:val="44"/>
              </w:rPr>
              <w:t>comodato</w:t>
            </w:r>
            <w:r w:rsidR="00485131">
              <w:rPr>
                <w:rFonts w:ascii="Arial Narrow" w:hAnsi="Arial Narrow"/>
                <w:sz w:val="44"/>
                <w:szCs w:val="44"/>
              </w:rPr>
              <w:t xml:space="preserve"> deve essere registrato presso l’Agenzia delle Entrate non avendo alcuna rilevanza scritture private o altra forma dichiarativa</w:t>
            </w:r>
          </w:p>
          <w:p w:rsidR="00DD7460" w:rsidRPr="00DD7460" w:rsidRDefault="00DD7460" w:rsidP="00FC25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7460" w:rsidRPr="00DD7460" w:rsidTr="00C72D92">
        <w:tc>
          <w:tcPr>
            <w:tcW w:w="1384" w:type="dxa"/>
          </w:tcPr>
          <w:p w:rsidR="00DD7460" w:rsidRDefault="00F1177C" w:rsidP="00FC25C4">
            <w:pPr>
              <w:ind w:right="-108"/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72"/>
                <w:szCs w:val="72"/>
              </w:rPr>
              <w:t>D</w:t>
            </w:r>
            <w:r w:rsidR="00DD7460" w:rsidRPr="00CA3A6F">
              <w:rPr>
                <w:rFonts w:ascii="Arial Narrow" w:hAnsi="Arial Narrow"/>
                <w:sz w:val="72"/>
                <w:szCs w:val="72"/>
              </w:rPr>
              <w:t>)</w:t>
            </w:r>
          </w:p>
        </w:tc>
        <w:tc>
          <w:tcPr>
            <w:tcW w:w="8865" w:type="dxa"/>
          </w:tcPr>
          <w:p w:rsidR="00DD7460" w:rsidRPr="00DD7460" w:rsidRDefault="00524885" w:rsidP="00524885">
            <w:pPr>
              <w:ind w:right="495"/>
              <w:jc w:val="both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 xml:space="preserve">Il comodante è tenuto a presentare la dichiarazione IMU con cui attesta il possesso dei requisiti </w:t>
            </w:r>
            <w:r w:rsidR="00C72D92">
              <w:rPr>
                <w:rFonts w:ascii="Arial Narrow" w:hAnsi="Arial Narrow"/>
                <w:sz w:val="44"/>
                <w:szCs w:val="44"/>
              </w:rPr>
              <w:t>per fruire dell’agevolazione</w:t>
            </w:r>
          </w:p>
        </w:tc>
      </w:tr>
    </w:tbl>
    <w:p w:rsidR="00282772" w:rsidRPr="0048447E" w:rsidRDefault="00282772" w:rsidP="0048447E">
      <w:pPr>
        <w:spacing w:after="0"/>
        <w:ind w:right="495"/>
        <w:jc w:val="both"/>
        <w:rPr>
          <w:rFonts w:ascii="Arial Narrow" w:hAnsi="Arial Narrow"/>
          <w:sz w:val="32"/>
          <w:szCs w:val="32"/>
        </w:rPr>
      </w:pPr>
    </w:p>
    <w:sectPr w:rsidR="00282772" w:rsidRPr="0048447E" w:rsidSect="000A6020">
      <w:pgSz w:w="23814" w:h="16840" w:orient="landscape" w:code="8"/>
      <w:pgMar w:top="170" w:right="284" w:bottom="170" w:left="28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A4" w:rsidRDefault="002E43A4" w:rsidP="00901901">
      <w:pPr>
        <w:spacing w:after="0" w:line="240" w:lineRule="auto"/>
      </w:pPr>
      <w:r>
        <w:separator/>
      </w:r>
    </w:p>
  </w:endnote>
  <w:endnote w:type="continuationSeparator" w:id="0">
    <w:p w:rsidR="002E43A4" w:rsidRDefault="002E43A4" w:rsidP="0090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A4" w:rsidRDefault="002E43A4" w:rsidP="00901901">
      <w:pPr>
        <w:spacing w:after="0" w:line="240" w:lineRule="auto"/>
      </w:pPr>
      <w:r>
        <w:separator/>
      </w:r>
    </w:p>
  </w:footnote>
  <w:footnote w:type="continuationSeparator" w:id="0">
    <w:p w:rsidR="002E43A4" w:rsidRDefault="002E43A4" w:rsidP="0090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FAA"/>
    <w:multiLevelType w:val="hybridMultilevel"/>
    <w:tmpl w:val="5FAEF390"/>
    <w:lvl w:ilvl="0" w:tplc="59741FE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BDF"/>
    <w:multiLevelType w:val="hybridMultilevel"/>
    <w:tmpl w:val="6130F1B8"/>
    <w:lvl w:ilvl="0" w:tplc="28E67C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821ED"/>
    <w:multiLevelType w:val="hybridMultilevel"/>
    <w:tmpl w:val="C666D070"/>
    <w:lvl w:ilvl="0" w:tplc="51FE0652">
      <w:start w:val="1"/>
      <w:numFmt w:val="decimal"/>
      <w:lvlText w:val="(%1)"/>
      <w:lvlJc w:val="left"/>
      <w:pPr>
        <w:ind w:left="720" w:hanging="360"/>
      </w:pPr>
      <w:rPr>
        <w:rFonts w:hint="default"/>
        <w:sz w:val="5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84690"/>
    <w:multiLevelType w:val="hybridMultilevel"/>
    <w:tmpl w:val="83E45988"/>
    <w:lvl w:ilvl="0" w:tplc="28E67C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10317"/>
    <w:multiLevelType w:val="hybridMultilevel"/>
    <w:tmpl w:val="599632CA"/>
    <w:lvl w:ilvl="0" w:tplc="28E67C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53ADC"/>
    <w:multiLevelType w:val="hybridMultilevel"/>
    <w:tmpl w:val="7264E42A"/>
    <w:lvl w:ilvl="0" w:tplc="28E67C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37"/>
    <w:rsid w:val="00001A46"/>
    <w:rsid w:val="00004560"/>
    <w:rsid w:val="00004C92"/>
    <w:rsid w:val="00006DE8"/>
    <w:rsid w:val="000363CB"/>
    <w:rsid w:val="00037D0C"/>
    <w:rsid w:val="00084705"/>
    <w:rsid w:val="00092B54"/>
    <w:rsid w:val="000A6020"/>
    <w:rsid w:val="000A7024"/>
    <w:rsid w:val="000C7E21"/>
    <w:rsid w:val="000D2CC3"/>
    <w:rsid w:val="000F1AF3"/>
    <w:rsid w:val="000F315F"/>
    <w:rsid w:val="001114FA"/>
    <w:rsid w:val="0013271F"/>
    <w:rsid w:val="0015456A"/>
    <w:rsid w:val="00187712"/>
    <w:rsid w:val="001A3439"/>
    <w:rsid w:val="001B51E9"/>
    <w:rsid w:val="001D70BF"/>
    <w:rsid w:val="00201413"/>
    <w:rsid w:val="00231BCB"/>
    <w:rsid w:val="00245257"/>
    <w:rsid w:val="00272E44"/>
    <w:rsid w:val="00274419"/>
    <w:rsid w:val="00282772"/>
    <w:rsid w:val="002B3C1B"/>
    <w:rsid w:val="002D1D55"/>
    <w:rsid w:val="002E23FB"/>
    <w:rsid w:val="002E43A4"/>
    <w:rsid w:val="00312A7C"/>
    <w:rsid w:val="0034742C"/>
    <w:rsid w:val="0036381C"/>
    <w:rsid w:val="00364122"/>
    <w:rsid w:val="003812AA"/>
    <w:rsid w:val="00387B72"/>
    <w:rsid w:val="003D19FB"/>
    <w:rsid w:val="003D34C2"/>
    <w:rsid w:val="003D5F38"/>
    <w:rsid w:val="003E0474"/>
    <w:rsid w:val="003E04EF"/>
    <w:rsid w:val="004515DE"/>
    <w:rsid w:val="00475627"/>
    <w:rsid w:val="0048447E"/>
    <w:rsid w:val="00485131"/>
    <w:rsid w:val="004A5589"/>
    <w:rsid w:val="004D355C"/>
    <w:rsid w:val="0051341E"/>
    <w:rsid w:val="00524885"/>
    <w:rsid w:val="00537981"/>
    <w:rsid w:val="00563E82"/>
    <w:rsid w:val="00574830"/>
    <w:rsid w:val="00581529"/>
    <w:rsid w:val="00584ABC"/>
    <w:rsid w:val="005932BA"/>
    <w:rsid w:val="005D1B65"/>
    <w:rsid w:val="005F020C"/>
    <w:rsid w:val="006079A9"/>
    <w:rsid w:val="00655C2F"/>
    <w:rsid w:val="00656902"/>
    <w:rsid w:val="006A200D"/>
    <w:rsid w:val="006A26E5"/>
    <w:rsid w:val="006B7E1E"/>
    <w:rsid w:val="006D2DAA"/>
    <w:rsid w:val="006D6466"/>
    <w:rsid w:val="00712752"/>
    <w:rsid w:val="007175A8"/>
    <w:rsid w:val="007336AD"/>
    <w:rsid w:val="00771FEF"/>
    <w:rsid w:val="007B28C7"/>
    <w:rsid w:val="007B77AA"/>
    <w:rsid w:val="007C2B51"/>
    <w:rsid w:val="007C5263"/>
    <w:rsid w:val="007E074B"/>
    <w:rsid w:val="007E29AE"/>
    <w:rsid w:val="00801C17"/>
    <w:rsid w:val="00803686"/>
    <w:rsid w:val="00817A38"/>
    <w:rsid w:val="00821169"/>
    <w:rsid w:val="00823938"/>
    <w:rsid w:val="008255A8"/>
    <w:rsid w:val="00825E88"/>
    <w:rsid w:val="008325BF"/>
    <w:rsid w:val="008518F6"/>
    <w:rsid w:val="00895235"/>
    <w:rsid w:val="008A2837"/>
    <w:rsid w:val="008B045A"/>
    <w:rsid w:val="008C3656"/>
    <w:rsid w:val="008C679B"/>
    <w:rsid w:val="00901901"/>
    <w:rsid w:val="00933F4B"/>
    <w:rsid w:val="00943C7D"/>
    <w:rsid w:val="00962C1C"/>
    <w:rsid w:val="009742DF"/>
    <w:rsid w:val="009B1562"/>
    <w:rsid w:val="009D5CF1"/>
    <w:rsid w:val="009F16A2"/>
    <w:rsid w:val="00A210A1"/>
    <w:rsid w:val="00A50B71"/>
    <w:rsid w:val="00A54EE8"/>
    <w:rsid w:val="00A679D1"/>
    <w:rsid w:val="00A76FEE"/>
    <w:rsid w:val="00A933E5"/>
    <w:rsid w:val="00AC7D22"/>
    <w:rsid w:val="00AE6C3D"/>
    <w:rsid w:val="00AF6B71"/>
    <w:rsid w:val="00B104A9"/>
    <w:rsid w:val="00B10D35"/>
    <w:rsid w:val="00B51538"/>
    <w:rsid w:val="00B57160"/>
    <w:rsid w:val="00B75CD1"/>
    <w:rsid w:val="00B96C9A"/>
    <w:rsid w:val="00BC135A"/>
    <w:rsid w:val="00BC5023"/>
    <w:rsid w:val="00BD5C7D"/>
    <w:rsid w:val="00BE7700"/>
    <w:rsid w:val="00BF67B7"/>
    <w:rsid w:val="00C5108A"/>
    <w:rsid w:val="00C556B0"/>
    <w:rsid w:val="00C7058B"/>
    <w:rsid w:val="00C72D92"/>
    <w:rsid w:val="00C81E7C"/>
    <w:rsid w:val="00C94622"/>
    <w:rsid w:val="00CA0848"/>
    <w:rsid w:val="00CA3A6F"/>
    <w:rsid w:val="00CC44BC"/>
    <w:rsid w:val="00CE780F"/>
    <w:rsid w:val="00D00C19"/>
    <w:rsid w:val="00D1679A"/>
    <w:rsid w:val="00D619AA"/>
    <w:rsid w:val="00D876A3"/>
    <w:rsid w:val="00D91D1A"/>
    <w:rsid w:val="00DD7460"/>
    <w:rsid w:val="00DF3742"/>
    <w:rsid w:val="00E72CDE"/>
    <w:rsid w:val="00E87484"/>
    <w:rsid w:val="00EF6E92"/>
    <w:rsid w:val="00F1177C"/>
    <w:rsid w:val="00F418F4"/>
    <w:rsid w:val="00F4439B"/>
    <w:rsid w:val="00F863EE"/>
    <w:rsid w:val="00F96C2F"/>
    <w:rsid w:val="00FA349A"/>
    <w:rsid w:val="00FB68F0"/>
    <w:rsid w:val="00FD7A51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75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83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1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901"/>
  </w:style>
  <w:style w:type="paragraph" w:styleId="Pidipagina">
    <w:name w:val="footer"/>
    <w:basedOn w:val="Normale"/>
    <w:link w:val="PidipaginaCarattere"/>
    <w:uiPriority w:val="99"/>
    <w:unhideWhenUsed/>
    <w:rsid w:val="00901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901"/>
  </w:style>
  <w:style w:type="paragraph" w:styleId="Paragrafoelenco">
    <w:name w:val="List Paragraph"/>
    <w:basedOn w:val="Normale"/>
    <w:uiPriority w:val="34"/>
    <w:qFormat/>
    <w:rsid w:val="009019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B75C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75CD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04A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75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83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1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901"/>
  </w:style>
  <w:style w:type="paragraph" w:styleId="Pidipagina">
    <w:name w:val="footer"/>
    <w:basedOn w:val="Normale"/>
    <w:link w:val="PidipaginaCarattere"/>
    <w:uiPriority w:val="99"/>
    <w:unhideWhenUsed/>
    <w:rsid w:val="00901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901"/>
  </w:style>
  <w:style w:type="paragraph" w:styleId="Paragrafoelenco">
    <w:name w:val="List Paragraph"/>
    <w:basedOn w:val="Normale"/>
    <w:uiPriority w:val="34"/>
    <w:qFormat/>
    <w:rsid w:val="009019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B75C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75CD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04A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TRIBUTI-1</dc:creator>
  <cp:lastModifiedBy>ROSARIO</cp:lastModifiedBy>
  <cp:revision>2</cp:revision>
  <cp:lastPrinted>2016-04-12T15:42:00Z</cp:lastPrinted>
  <dcterms:created xsi:type="dcterms:W3CDTF">2017-04-28T06:08:00Z</dcterms:created>
  <dcterms:modified xsi:type="dcterms:W3CDTF">2017-04-28T06:08:00Z</dcterms:modified>
</cp:coreProperties>
</file>